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9897F" w14:textId="77777777" w:rsidR="0097557C" w:rsidRDefault="0067731E">
      <w:pPr>
        <w:pStyle w:val="DateandRecipient"/>
      </w:pPr>
      <w:bookmarkStart w:id="0" w:name="_GoBack"/>
      <w:bookmarkEnd w:id="0"/>
      <w:r>
        <w:t>August 31, 2013</w:t>
      </w:r>
    </w:p>
    <w:p w14:paraId="220C9512" w14:textId="76B2684A" w:rsidR="00BC2F5C" w:rsidRDefault="00B454A1">
      <w:pPr>
        <w:pStyle w:val="DateandRecipient"/>
      </w:pPr>
      <w:r>
        <w:t>Commissioner</w:t>
      </w:r>
      <w:r w:rsidR="00BC2F5C">
        <w:t xml:space="preserve"> John Kinkaid</w:t>
      </w:r>
    </w:p>
    <w:p w14:paraId="57BF9566" w14:textId="0663E8C3" w:rsidR="0097557C" w:rsidRDefault="00B454A1" w:rsidP="00BC2F5C">
      <w:pPr>
        <w:pStyle w:val="DateandRecipient"/>
        <w:spacing w:before="0"/>
      </w:pPr>
      <w:r>
        <w:t>Commissioner</w:t>
      </w:r>
      <w:r w:rsidR="00BC2F5C">
        <w:t xml:space="preserve"> Tom Mathers</w:t>
      </w:r>
      <w:r w:rsidR="003D7701">
        <w:br/>
      </w:r>
      <w:r w:rsidR="0067731E">
        <w:t>221 W. Victory Way</w:t>
      </w:r>
    </w:p>
    <w:p w14:paraId="6BD35D4B" w14:textId="77777777" w:rsidR="0097557C" w:rsidRPr="0067731E" w:rsidRDefault="0067731E">
      <w:pPr>
        <w:pStyle w:val="Address"/>
        <w:rPr>
          <w:sz w:val="22"/>
        </w:rPr>
      </w:pPr>
      <w:r w:rsidRPr="0067731E">
        <w:rPr>
          <w:sz w:val="22"/>
        </w:rPr>
        <w:t>Craig, CO  81625</w:t>
      </w:r>
    </w:p>
    <w:p w14:paraId="26AEEE06" w14:textId="77777777" w:rsidR="0097557C" w:rsidRDefault="003D7701">
      <w:pPr>
        <w:pStyle w:val="DateandRecipient"/>
      </w:pPr>
      <w:r>
        <w:t xml:space="preserve">Dear </w:t>
      </w:r>
      <w:r w:rsidR="00BC2F5C">
        <w:t>Mr. Mathers and Mr. Kinkaid</w:t>
      </w:r>
      <w:r>
        <w:t>:</w:t>
      </w:r>
    </w:p>
    <w:sdt>
      <w:sdtPr>
        <w:id w:val="23717196"/>
        <w:placeholder>
          <w:docPart w:val="25F068740ED0B845B61AB0EAD359BA0A"/>
        </w:placeholder>
      </w:sdtPr>
      <w:sdtEndPr/>
      <w:sdtContent>
        <w:p w14:paraId="1FEE25B0" w14:textId="3B1427A6" w:rsidR="00BC2F5C" w:rsidRDefault="00BB7E04" w:rsidP="0067731E">
          <w:pPr>
            <w:pStyle w:val="BodyText"/>
          </w:pPr>
          <w:r>
            <w:t xml:space="preserve">I am disappointed with </w:t>
          </w:r>
          <w:r w:rsidR="00BC2F5C">
            <w:t>your</w:t>
          </w:r>
          <w:r>
            <w:t xml:space="preserve"> decision to approve a secession referendum for November’s ballot. </w:t>
          </w:r>
          <w:r w:rsidR="001346E3">
            <w:t xml:space="preserve">Your actions </w:t>
          </w:r>
          <w:r w:rsidR="00C07140">
            <w:t xml:space="preserve">contradict </w:t>
          </w:r>
          <w:r w:rsidR="00B454A1">
            <w:t>the</w:t>
          </w:r>
          <w:r w:rsidR="00BC2F5C">
            <w:t xml:space="preserve"> Moffat County Commissioner’s</w:t>
          </w:r>
          <w:r w:rsidR="00C07140">
            <w:t xml:space="preserve"> mission statement </w:t>
          </w:r>
          <w:r>
            <w:t>“to govern responsibility in accordance to the State Constitution” and “elevate the trust and understanding of citizens through public consent</w:t>
          </w:r>
          <w:r w:rsidR="001346E3">
            <w:t xml:space="preserve">.”  </w:t>
          </w:r>
          <w:r w:rsidR="00BC2F5C">
            <w:t>Your decision has a stark resemblance to</w:t>
          </w:r>
          <w:r w:rsidR="001346E3">
            <w:t xml:space="preserve"> the actions of Nancy Pelosi and her charge of “we have to pass the bill so that you can find out what is in it” when discussing the Affordable Care Act (aka </w:t>
          </w:r>
          <w:r w:rsidR="00B454A1">
            <w:t>Obamacare</w:t>
          </w:r>
          <w:r w:rsidR="001346E3">
            <w:t>) legislation.</w:t>
          </w:r>
        </w:p>
        <w:p w14:paraId="0E288BAF" w14:textId="0F41E3E0" w:rsidR="004B6064" w:rsidRDefault="004B6064" w:rsidP="0067731E">
          <w:pPr>
            <w:pStyle w:val="BodyText"/>
          </w:pPr>
          <w:r>
            <w:t>If referendum passes, what is the next step?  What will be the cost to secede from Colorado?  How long will it take?  What is the cost to put this referendum on the ballot?  How will secession impact water rights?</w:t>
          </w:r>
          <w:r w:rsidR="00B454A1">
            <w:t xml:space="preserve"> Will it impact our DOLA grant for Shadow Mountain?</w:t>
          </w:r>
          <w:r>
            <w:t xml:space="preserve">  Did you consult with the coal industry stakeholders prior to adopting this referendum? </w:t>
          </w:r>
          <w:r w:rsidR="00C07140">
            <w:t xml:space="preserve"> </w:t>
          </w:r>
          <w:r>
            <w:t xml:space="preserve">Are Wyoming and/or Utah receptive to Moffat County joining their state?  These are all questions that should be answered before putting any type of referendum on the November ballot.  </w:t>
          </w:r>
        </w:p>
        <w:p w14:paraId="44837BA3" w14:textId="77777777" w:rsidR="00800334" w:rsidRDefault="00062CED" w:rsidP="0067731E">
          <w:pPr>
            <w:pStyle w:val="BodyText"/>
          </w:pPr>
          <w:r>
            <w:t>If the voters pass this referendum it does not guarantee secession, it only guarantees that county will spend time and resources developing a plan that could take years to materialize and has little likelihood of</w:t>
          </w:r>
          <w:r w:rsidR="00317911">
            <w:t xml:space="preserve"> gaining statewide and national legislative approval.  How is this effective leadership?  Instead of complaining about the injustices of a democratic system, why </w:t>
          </w:r>
          <w:r w:rsidR="00C07140">
            <w:t>not direct your efforts to identifying strategies to address the problems of Moffat County with realistic and plausible solutions.</w:t>
          </w:r>
          <w:r w:rsidR="00317911">
            <w:t xml:space="preserve"> </w:t>
          </w:r>
        </w:p>
        <w:p w14:paraId="032AE580" w14:textId="77777777" w:rsidR="0097557C" w:rsidRDefault="00317911" w:rsidP="0067731E">
          <w:pPr>
            <w:pStyle w:val="BodyText"/>
          </w:pPr>
          <w:r>
            <w:t>Does the county have a strategic plan for the next five, ten, fifteen years?</w:t>
          </w:r>
          <w:r w:rsidR="00800334">
            <w:t xml:space="preserve">  Does this plan address the reality that the coal industry will continue to be under attack from state and federal regulations?  Have you developed a plan on promoting the coal industry </w:t>
          </w:r>
          <w:r w:rsidR="00C07140">
            <w:t>as an alternative energy source</w:t>
          </w:r>
          <w:r w:rsidR="00800334">
            <w:t>?</w:t>
          </w:r>
          <w:r w:rsidR="00C07140">
            <w:t xml:space="preserve">  </w:t>
          </w:r>
          <w:r w:rsidR="00800334">
            <w:t xml:space="preserve">  </w:t>
          </w:r>
          <w:r w:rsidR="00C07140">
            <w:t xml:space="preserve">Practice the “irreproachable stewardship of public resources” as claimed in your mission statement.  Don’t mimic the arrogant ignorance of Mrs. Pelosi’s comment by placing a measure on the ballot that forces Moffat County citizens “to pass this ‘referendum’ so they can find out what is in it.”  It is time for leadership, not </w:t>
          </w:r>
          <w:r w:rsidR="006A62D9">
            <w:t>abuse</w:t>
          </w:r>
          <w:r w:rsidR="00C07140">
            <w:t xml:space="preserve"> of the bully pulpit.</w:t>
          </w:r>
        </w:p>
      </w:sdtContent>
    </w:sdt>
    <w:p w14:paraId="1FB30557" w14:textId="77777777" w:rsidR="0097557C" w:rsidRDefault="003D7701" w:rsidP="00895ED0">
      <w:pPr>
        <w:pStyle w:val="BodyText"/>
      </w:pPr>
      <w:r>
        <w:t>Sincerely,</w:t>
      </w:r>
    </w:p>
    <w:p w14:paraId="31E0AA08" w14:textId="77777777" w:rsidR="00317911" w:rsidRDefault="00317911">
      <w:pPr>
        <w:pStyle w:val="Signature"/>
      </w:pPr>
      <w:r>
        <w:t>Don Jones</w:t>
      </w:r>
      <w:r>
        <w:br/>
        <w:t>Craig City Councilman</w:t>
      </w:r>
    </w:p>
    <w:p w14:paraId="12E7D411" w14:textId="77777777" w:rsidR="00317911" w:rsidRDefault="00317911" w:rsidP="00317911">
      <w:pPr>
        <w:pStyle w:val="Signature"/>
        <w:spacing w:before="0"/>
      </w:pPr>
      <w:r>
        <w:t>Former Mayor of Craig Colorado</w:t>
      </w:r>
    </w:p>
    <w:p w14:paraId="62BF5DE0" w14:textId="77777777" w:rsidR="0097557C" w:rsidRDefault="00317911" w:rsidP="00317911">
      <w:pPr>
        <w:pStyle w:val="Signature"/>
        <w:spacing w:before="0"/>
      </w:pPr>
      <w:r>
        <w:t>Local Business Owner</w:t>
      </w:r>
      <w:r w:rsidR="003D7701">
        <w:t xml:space="preserve"> </w:t>
      </w:r>
    </w:p>
    <w:p w14:paraId="62814213" w14:textId="77777777" w:rsidR="0097557C" w:rsidRDefault="0097557C">
      <w:pPr>
        <w:spacing w:line="240" w:lineRule="auto"/>
      </w:pPr>
    </w:p>
    <w:sectPr w:rsidR="0097557C" w:rsidSect="0097557C">
      <w:headerReference w:type="default"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BC985" w14:textId="77777777" w:rsidR="000F5B44" w:rsidRDefault="000F5B44">
      <w:pPr>
        <w:spacing w:line="240" w:lineRule="auto"/>
      </w:pPr>
      <w:r>
        <w:separator/>
      </w:r>
    </w:p>
  </w:endnote>
  <w:endnote w:type="continuationSeparator" w:id="0">
    <w:p w14:paraId="099020B0" w14:textId="77777777" w:rsidR="000F5B44" w:rsidRDefault="000F5B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altName w:val="ＭＳ Ｐ明朝"/>
    <w:panose1 w:val="02020600040205080304"/>
    <w:charset w:val="80"/>
    <w:family w:val="roman"/>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EB9DC" w14:textId="77777777" w:rsidR="00C07140" w:rsidRDefault="00C07140">
    <w:pPr>
      <w:pStyle w:val="Footer"/>
    </w:pPr>
    <w:r>
      <w:fldChar w:fldCharType="begin"/>
    </w:r>
    <w:r>
      <w:instrText xml:space="preserve"> Page </w:instrText>
    </w:r>
    <w:r>
      <w:fldChar w:fldCharType="separate"/>
    </w:r>
    <w:r>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B6E91" w14:textId="77777777" w:rsidR="000F5B44" w:rsidRDefault="000F5B44">
      <w:pPr>
        <w:spacing w:line="240" w:lineRule="auto"/>
      </w:pPr>
      <w:r>
        <w:separator/>
      </w:r>
    </w:p>
  </w:footnote>
  <w:footnote w:type="continuationSeparator" w:id="0">
    <w:p w14:paraId="1B485D71" w14:textId="77777777" w:rsidR="000F5B44" w:rsidRDefault="000F5B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298"/>
      <w:gridCol w:w="2718"/>
    </w:tblGrid>
    <w:tr w:rsidR="00C07140" w14:paraId="142007FF" w14:textId="77777777">
      <w:tc>
        <w:tcPr>
          <w:tcW w:w="8298" w:type="dxa"/>
          <w:vAlign w:val="center"/>
        </w:tcPr>
        <w:p w14:paraId="0EA93F7C" w14:textId="77777777" w:rsidR="00C07140" w:rsidRDefault="00C07140">
          <w:pPr>
            <w:pStyle w:val="Title"/>
          </w:pPr>
        </w:p>
      </w:tc>
      <w:tc>
        <w:tcPr>
          <w:tcW w:w="2718" w:type="dxa"/>
          <w:vAlign w:val="center"/>
        </w:tcPr>
        <w:p w14:paraId="0DF53C89" w14:textId="77777777" w:rsidR="00C07140" w:rsidRDefault="00C07140">
          <w:pPr>
            <w:pStyle w:val="Boxes"/>
          </w:pPr>
          <w:r>
            <w:rPr>
              <w:noProof/>
            </w:rPr>
            <w:drawing>
              <wp:inline distT="0" distB="0" distL="0" distR="0" wp14:anchorId="133FEA0A" wp14:editId="16022D52">
                <wp:extent cx="138569" cy="137160"/>
                <wp:effectExtent l="19050" t="19050" r="13831" b="15240"/>
                <wp:docPr id="7"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6C91524B" wp14:editId="1E0EE73B">
                <wp:extent cx="138569" cy="137160"/>
                <wp:effectExtent l="19050" t="19050" r="13831" b="15240"/>
                <wp:docPr id="8"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3CC99022" wp14:editId="1BAB500E">
                <wp:extent cx="138569" cy="137160"/>
                <wp:effectExtent l="19050" t="19050" r="13831" b="15240"/>
                <wp:docPr id="9"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rPr>
            <w:drawing>
              <wp:inline distT="0" distB="0" distL="0" distR="0" wp14:anchorId="162AEB8D" wp14:editId="079B381F">
                <wp:extent cx="138569" cy="137160"/>
                <wp:effectExtent l="19050" t="19050" r="13831" b="15240"/>
                <wp:docPr id="10"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rPr>
            <w:drawing>
              <wp:inline distT="0" distB="0" distL="0" distR="0" wp14:anchorId="68C4C411" wp14:editId="5FA2B2F7">
                <wp:extent cx="138569" cy="137160"/>
                <wp:effectExtent l="19050" t="19050" r="13831" b="15240"/>
                <wp:docPr id="11"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14:paraId="2BDF8C44" w14:textId="77777777" w:rsidR="00C07140" w:rsidRDefault="00C071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298"/>
      <w:gridCol w:w="2718"/>
    </w:tblGrid>
    <w:tr w:rsidR="00C07140" w14:paraId="07E9F7CF" w14:textId="77777777">
      <w:tc>
        <w:tcPr>
          <w:tcW w:w="8298" w:type="dxa"/>
          <w:vAlign w:val="center"/>
        </w:tcPr>
        <w:p w14:paraId="44258B65" w14:textId="77777777" w:rsidR="00C07140" w:rsidRDefault="00C07140">
          <w:pPr>
            <w:pStyle w:val="Title"/>
          </w:pPr>
          <w:r>
            <w:fldChar w:fldCharType="begin"/>
          </w:r>
          <w:r>
            <w:instrText xml:space="preserve"> PLACEHOLDER </w:instrText>
          </w:r>
          <w:r>
            <w:fldChar w:fldCharType="begin"/>
          </w:r>
          <w:r>
            <w:instrText xml:space="preserve"> IF </w:instrText>
          </w:r>
          <w:fldSimple w:instr=" USERNAME ">
            <w:r w:rsidR="00B454A1">
              <w:rPr>
                <w:noProof/>
              </w:rPr>
              <w:instrText>Don Jones</w:instrText>
            </w:r>
          </w:fldSimple>
          <w:r>
            <w:instrText xml:space="preserve">="" "[Your Name]" </w:instrText>
          </w:r>
          <w:fldSimple w:instr=" USERNAME ">
            <w:r w:rsidR="00B454A1">
              <w:rPr>
                <w:noProof/>
              </w:rPr>
              <w:instrText>Don Jones</w:instrText>
            </w:r>
          </w:fldSimple>
          <w:r>
            <w:fldChar w:fldCharType="separate"/>
          </w:r>
          <w:r w:rsidR="00B454A1">
            <w:rPr>
              <w:noProof/>
            </w:rPr>
            <w:instrText>Don Jones</w:instrText>
          </w:r>
          <w:r>
            <w:fldChar w:fldCharType="end"/>
          </w:r>
          <w:r>
            <w:instrText xml:space="preserve"> \* MERGEFORMAT</w:instrText>
          </w:r>
          <w:r>
            <w:fldChar w:fldCharType="separate"/>
          </w:r>
          <w:r w:rsidR="006A62D9">
            <w:t xml:space="preserve">Don </w:t>
          </w:r>
          <w:r w:rsidR="006A62D9">
            <w:rPr>
              <w:noProof/>
            </w:rPr>
            <w:t>Jones</w:t>
          </w:r>
          <w:r>
            <w:fldChar w:fldCharType="end"/>
          </w:r>
        </w:p>
      </w:tc>
      <w:tc>
        <w:tcPr>
          <w:tcW w:w="2718" w:type="dxa"/>
          <w:vAlign w:val="center"/>
        </w:tcPr>
        <w:p w14:paraId="6F616EF1" w14:textId="77777777" w:rsidR="00C07140" w:rsidRDefault="00C07140">
          <w:pPr>
            <w:pStyle w:val="Boxes"/>
          </w:pPr>
          <w:r>
            <w:rPr>
              <w:noProof/>
            </w:rPr>
            <w:drawing>
              <wp:inline distT="0" distB="0" distL="0" distR="0" wp14:anchorId="7FB8920E" wp14:editId="66C82B9A">
                <wp:extent cx="138569" cy="137160"/>
                <wp:effectExtent l="19050" t="19050" r="13831" b="15240"/>
                <wp:docPr id="4"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283DB15A" wp14:editId="61C98D94">
                <wp:extent cx="138569" cy="137160"/>
                <wp:effectExtent l="19050" t="19050" r="13831" b="15240"/>
                <wp:docPr id="6"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0C495656" wp14:editId="7481E679">
                <wp:extent cx="138569" cy="137160"/>
                <wp:effectExtent l="19050" t="19050" r="13831" b="15240"/>
                <wp:docPr id="12"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rPr>
            <w:drawing>
              <wp:inline distT="0" distB="0" distL="0" distR="0" wp14:anchorId="3673A9DE" wp14:editId="0E487182">
                <wp:extent cx="138569" cy="137160"/>
                <wp:effectExtent l="19050" t="19050" r="13831" b="15240"/>
                <wp:docPr id="13"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rPr>
            <w:drawing>
              <wp:inline distT="0" distB="0" distL="0" distR="0" wp14:anchorId="0C374320" wp14:editId="3F16CD42">
                <wp:extent cx="138569" cy="137160"/>
                <wp:effectExtent l="19050" t="19050" r="13831" b="15240"/>
                <wp:docPr id="14"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14:paraId="35D4752D" w14:textId="77777777" w:rsidR="00C07140" w:rsidRDefault="00C07140">
    <w:pPr>
      <w:pStyle w:val="ContactDetails"/>
    </w:pPr>
    <w:r>
      <w:t xml:space="preserve">315 Bonderud Ave </w:t>
    </w:r>
    <w:r>
      <w:sym w:font="Wingdings 2" w:char="F097"/>
    </w:r>
    <w:r>
      <w:t xml:space="preserve"> Craig, CO 81625 </w:t>
    </w:r>
    <w:r>
      <w:sym w:font="Wingdings 2" w:char="F097"/>
    </w:r>
    <w:r>
      <w:t xml:space="preserve"> Phone: (970) 824-3901 </w:t>
    </w:r>
    <w:r>
      <w:sym w:font="Wingdings 2" w:char="F097"/>
    </w:r>
    <w:r>
      <w:t xml:space="preserve"> </w:t>
    </w:r>
    <w:r>
      <w:br/>
      <w:t xml:space="preserve">E-Mail: donjones655@msn.com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Type w:val="let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67731E"/>
    <w:rsid w:val="00062CED"/>
    <w:rsid w:val="000A6494"/>
    <w:rsid w:val="000D10CA"/>
    <w:rsid w:val="000F5B44"/>
    <w:rsid w:val="001346E3"/>
    <w:rsid w:val="002A4120"/>
    <w:rsid w:val="00317911"/>
    <w:rsid w:val="003D7701"/>
    <w:rsid w:val="00466D99"/>
    <w:rsid w:val="004B0E7A"/>
    <w:rsid w:val="004B6064"/>
    <w:rsid w:val="004C27D6"/>
    <w:rsid w:val="004F77FB"/>
    <w:rsid w:val="00631D41"/>
    <w:rsid w:val="0067731E"/>
    <w:rsid w:val="006A62D9"/>
    <w:rsid w:val="00741521"/>
    <w:rsid w:val="00800334"/>
    <w:rsid w:val="00895ED0"/>
    <w:rsid w:val="0097557C"/>
    <w:rsid w:val="00B454A1"/>
    <w:rsid w:val="00BB7E04"/>
    <w:rsid w:val="00BC2F5C"/>
    <w:rsid w:val="00C07140"/>
    <w:rsid w:val="00DD026C"/>
    <w:rsid w:val="00EC74A1"/>
    <w:rsid w:val="00EE488D"/>
    <w:rsid w:val="00FC1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C50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557C"/>
    <w:pPr>
      <w:spacing w:line="300" w:lineRule="auto"/>
    </w:pPr>
  </w:style>
  <w:style w:type="paragraph" w:styleId="Heading1">
    <w:name w:val="heading 1"/>
    <w:basedOn w:val="Normal"/>
    <w:next w:val="Normal"/>
    <w:link w:val="Heading1Char"/>
    <w:qFormat/>
    <w:rsid w:val="0097557C"/>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Heading2">
    <w:name w:val="heading 2"/>
    <w:basedOn w:val="Normal"/>
    <w:next w:val="Normal"/>
    <w:link w:val="Heading2Char"/>
    <w:semiHidden/>
    <w:unhideWhenUsed/>
    <w:qFormat/>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557C"/>
    <w:pPr>
      <w:tabs>
        <w:tab w:val="center" w:pos="4680"/>
        <w:tab w:val="right" w:pos="9360"/>
      </w:tabs>
      <w:spacing w:after="200"/>
    </w:pPr>
  </w:style>
  <w:style w:type="character" w:customStyle="1" w:styleId="HeaderChar">
    <w:name w:val="Header Char"/>
    <w:basedOn w:val="DefaultParagraphFont"/>
    <w:link w:val="Header"/>
    <w:rsid w:val="0097557C"/>
  </w:style>
  <w:style w:type="paragraph" w:styleId="Footer">
    <w:name w:val="footer"/>
    <w:basedOn w:val="Normal"/>
    <w:link w:val="FooterChar"/>
    <w:rsid w:val="0097557C"/>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97557C"/>
    <w:rPr>
      <w:color w:val="377933" w:themeColor="accent2"/>
    </w:rPr>
  </w:style>
  <w:style w:type="paragraph" w:styleId="Title">
    <w:name w:val="Title"/>
    <w:basedOn w:val="Normal"/>
    <w:next w:val="Normal"/>
    <w:link w:val="TitleChar"/>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97557C"/>
    <w:pPr>
      <w:spacing w:before="120" w:after="240" w:line="240" w:lineRule="auto"/>
    </w:pPr>
    <w:rPr>
      <w:color w:val="405242" w:themeColor="accent1"/>
      <w:sz w:val="18"/>
      <w:szCs w:val="18"/>
    </w:rPr>
  </w:style>
  <w:style w:type="paragraph" w:customStyle="1" w:styleId="Boxes">
    <w:name w:val="Boxes"/>
    <w:basedOn w:val="Normal"/>
    <w:rsid w:val="0097557C"/>
    <w:pPr>
      <w:spacing w:line="240" w:lineRule="auto"/>
      <w:jc w:val="right"/>
    </w:pPr>
  </w:style>
  <w:style w:type="paragraph" w:styleId="BodyText">
    <w:name w:val="Body Text"/>
    <w:basedOn w:val="Normal"/>
    <w:link w:val="BodyTextChar"/>
    <w:rsid w:val="0097557C"/>
    <w:pPr>
      <w:spacing w:before="200"/>
    </w:pPr>
  </w:style>
  <w:style w:type="character" w:customStyle="1" w:styleId="BodyTextChar">
    <w:name w:val="Body Text Char"/>
    <w:basedOn w:val="DefaultParagraphFont"/>
    <w:link w:val="BodyText"/>
    <w:rsid w:val="0097557C"/>
  </w:style>
  <w:style w:type="paragraph" w:customStyle="1" w:styleId="Address">
    <w:name w:val="Address"/>
    <w:basedOn w:val="Normal"/>
    <w:rsid w:val="0097557C"/>
    <w:rPr>
      <w:sz w:val="18"/>
    </w:rPr>
  </w:style>
  <w:style w:type="paragraph" w:customStyle="1" w:styleId="DateandRecipient">
    <w:name w:val="Date and Recipient"/>
    <w:basedOn w:val="Normal"/>
    <w:rsid w:val="0097557C"/>
    <w:pPr>
      <w:spacing w:before="400"/>
    </w:pPr>
    <w:rPr>
      <w:color w:val="404040" w:themeColor="text1" w:themeTint="BF"/>
    </w:rPr>
  </w:style>
  <w:style w:type="paragraph" w:styleId="Signature">
    <w:name w:val="Signature"/>
    <w:basedOn w:val="Normal"/>
    <w:link w:val="SignatureChar"/>
    <w:rsid w:val="0097557C"/>
    <w:pPr>
      <w:spacing w:before="600"/>
    </w:pPr>
    <w:rPr>
      <w:color w:val="404040" w:themeColor="text1" w:themeTint="BF"/>
    </w:rPr>
  </w:style>
  <w:style w:type="character" w:customStyle="1" w:styleId="SignatureChar">
    <w:name w:val="Signature Char"/>
    <w:basedOn w:val="DefaultParagraphFont"/>
    <w:link w:val="Signature"/>
    <w:rsid w:val="0097557C"/>
    <w:rPr>
      <w:color w:val="404040" w:themeColor="text1" w:themeTint="BF"/>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BodyText"/>
    <w:link w:val="BodyTextFirstIndentChar"/>
    <w:semiHidden/>
    <w:unhideWhenUsed/>
    <w:rsid w:val="0097557C"/>
    <w:pPr>
      <w:spacing w:before="0"/>
      <w:ind w:firstLine="360"/>
    </w:pPr>
  </w:style>
  <w:style w:type="character" w:customStyle="1" w:styleId="BodyTextFirstIndentChar">
    <w:name w:val="Body Text First Indent Char"/>
    <w:basedOn w:val="BodyTextChar"/>
    <w:link w:val="BodyTextFirstIndent"/>
    <w:semiHidden/>
    <w:rsid w:val="0097557C"/>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after="200" w:line="240" w:lineRule="auto"/>
    </w:pPr>
    <w:rPr>
      <w:b/>
      <w:bCs/>
      <w:color w:val="405242" w:themeColor="accent1"/>
      <w:sz w:val="18"/>
      <w:szCs w:val="18"/>
    </w:rPr>
  </w:style>
  <w:style w:type="paragraph" w:styleId="Closing">
    <w:name w:val="Closing"/>
    <w:basedOn w:val="Normal"/>
    <w:link w:val="ClosingChar"/>
    <w:unhideWhenUsed/>
    <w:rsid w:val="0097557C"/>
    <w:pPr>
      <w:spacing w:line="240" w:lineRule="auto"/>
      <w:ind w:left="4320"/>
    </w:pPr>
  </w:style>
  <w:style w:type="character" w:customStyle="1" w:styleId="ClosingChar">
    <w:name w:val="Closing Char"/>
    <w:basedOn w:val="DefaultParagraphFont"/>
    <w:link w:val="Closing"/>
    <w:rsid w:val="0097557C"/>
  </w:style>
  <w:style w:type="paragraph" w:styleId="CommentText">
    <w:name w:val="annotation text"/>
    <w:basedOn w:val="Normal"/>
    <w:link w:val="CommentTextChar"/>
    <w:semiHidden/>
    <w:unhideWhenUsed/>
    <w:rsid w:val="0097557C"/>
    <w:pPr>
      <w:spacing w:line="240" w:lineRule="auto"/>
    </w:pPr>
    <w:rPr>
      <w:sz w:val="20"/>
      <w:szCs w:val="20"/>
    </w:rPr>
  </w:style>
  <w:style w:type="character" w:customStyle="1" w:styleId="CommentTextChar">
    <w:name w:val="Comment Text Char"/>
    <w:basedOn w:val="DefaultParagraphFont"/>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unhideWhenUsed/>
    <w:rsid w:val="0097557C"/>
    <w:pPr>
      <w:spacing w:line="240" w:lineRule="auto"/>
    </w:pPr>
    <w:rPr>
      <w:sz w:val="20"/>
      <w:szCs w:val="20"/>
    </w:rPr>
  </w:style>
  <w:style w:type="character" w:customStyle="1" w:styleId="EndnoteTextChar">
    <w:name w:val="Endnote Text Char"/>
    <w:basedOn w:val="DefaultParagraphFont"/>
    <w:link w:val="EndnoteText"/>
    <w:semiHidden/>
    <w:rsid w:val="0097557C"/>
    <w:rPr>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rsid w:val="0097557C"/>
    <w:rPr>
      <w:rFonts w:asciiTheme="majorHAnsi" w:eastAsiaTheme="majorEastAsia" w:hAnsiTheme="majorHAnsi" w:cstheme="majorBidi"/>
      <w:b/>
      <w:bCs/>
      <w:color w:val="303D31" w:themeColor="accent1" w:themeShade="BF"/>
      <w:sz w:val="28"/>
      <w:szCs w:val="28"/>
    </w:rPr>
  </w:style>
  <w:style w:type="character" w:customStyle="1" w:styleId="Heading2Char">
    <w:name w:val="Heading 2 Char"/>
    <w:basedOn w:val="DefaultParagraphFont"/>
    <w:link w:val="Heading2"/>
    <w:semiHidden/>
    <w:rsid w:val="0097557C"/>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qFormat/>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97557C"/>
    <w:rPr>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qFormat/>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qFormat/>
    <w:rsid w:val="0097557C"/>
  </w:style>
  <w:style w:type="paragraph" w:styleId="NormalWeb">
    <w:name w:val="Normal (Web)"/>
    <w:basedOn w:val="Normal"/>
    <w:semiHidden/>
    <w:unhideWhenUsed/>
    <w:rsid w:val="0097557C"/>
    <w:rPr>
      <w:rFonts w:ascii="Times New Roman" w:hAnsi="Times New Roman" w:cs="Times New Roman"/>
      <w:sz w:val="24"/>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qFormat/>
    <w:rsid w:val="0097557C"/>
    <w:rPr>
      <w:i/>
      <w:iCs/>
      <w:color w:val="000000" w:themeColor="text1"/>
    </w:rPr>
  </w:style>
  <w:style w:type="character" w:customStyle="1" w:styleId="QuoteChar">
    <w:name w:val="Quote Char"/>
    <w:basedOn w:val="DefaultParagraphFont"/>
    <w:link w:val="Quote"/>
    <w:rsid w:val="0097557C"/>
    <w:rPr>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qFormat/>
    <w:rsid w:val="0097557C"/>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97557C"/>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557C"/>
    <w:pPr>
      <w:spacing w:line="300" w:lineRule="auto"/>
    </w:pPr>
  </w:style>
  <w:style w:type="paragraph" w:styleId="Heading1">
    <w:name w:val="heading 1"/>
    <w:basedOn w:val="Normal"/>
    <w:next w:val="Normal"/>
    <w:link w:val="Heading1Char"/>
    <w:qFormat/>
    <w:rsid w:val="0097557C"/>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Heading2">
    <w:name w:val="heading 2"/>
    <w:basedOn w:val="Normal"/>
    <w:next w:val="Normal"/>
    <w:link w:val="Heading2Char"/>
    <w:semiHidden/>
    <w:unhideWhenUsed/>
    <w:qFormat/>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557C"/>
    <w:pPr>
      <w:tabs>
        <w:tab w:val="center" w:pos="4680"/>
        <w:tab w:val="right" w:pos="9360"/>
      </w:tabs>
      <w:spacing w:after="200"/>
    </w:pPr>
  </w:style>
  <w:style w:type="character" w:customStyle="1" w:styleId="HeaderChar">
    <w:name w:val="Header Char"/>
    <w:basedOn w:val="DefaultParagraphFont"/>
    <w:link w:val="Header"/>
    <w:rsid w:val="0097557C"/>
  </w:style>
  <w:style w:type="paragraph" w:styleId="Footer">
    <w:name w:val="footer"/>
    <w:basedOn w:val="Normal"/>
    <w:link w:val="FooterChar"/>
    <w:rsid w:val="0097557C"/>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97557C"/>
    <w:rPr>
      <w:color w:val="377933" w:themeColor="accent2"/>
    </w:rPr>
  </w:style>
  <w:style w:type="paragraph" w:styleId="Title">
    <w:name w:val="Title"/>
    <w:basedOn w:val="Normal"/>
    <w:next w:val="Normal"/>
    <w:link w:val="TitleChar"/>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97557C"/>
    <w:pPr>
      <w:spacing w:before="120" w:after="240" w:line="240" w:lineRule="auto"/>
    </w:pPr>
    <w:rPr>
      <w:color w:val="405242" w:themeColor="accent1"/>
      <w:sz w:val="18"/>
      <w:szCs w:val="18"/>
    </w:rPr>
  </w:style>
  <w:style w:type="paragraph" w:customStyle="1" w:styleId="Boxes">
    <w:name w:val="Boxes"/>
    <w:basedOn w:val="Normal"/>
    <w:rsid w:val="0097557C"/>
    <w:pPr>
      <w:spacing w:line="240" w:lineRule="auto"/>
      <w:jc w:val="right"/>
    </w:pPr>
  </w:style>
  <w:style w:type="paragraph" w:styleId="BodyText">
    <w:name w:val="Body Text"/>
    <w:basedOn w:val="Normal"/>
    <w:link w:val="BodyTextChar"/>
    <w:rsid w:val="0097557C"/>
    <w:pPr>
      <w:spacing w:before="200"/>
    </w:pPr>
  </w:style>
  <w:style w:type="character" w:customStyle="1" w:styleId="BodyTextChar">
    <w:name w:val="Body Text Char"/>
    <w:basedOn w:val="DefaultParagraphFont"/>
    <w:link w:val="BodyText"/>
    <w:rsid w:val="0097557C"/>
  </w:style>
  <w:style w:type="paragraph" w:customStyle="1" w:styleId="Address">
    <w:name w:val="Address"/>
    <w:basedOn w:val="Normal"/>
    <w:rsid w:val="0097557C"/>
    <w:rPr>
      <w:sz w:val="18"/>
    </w:rPr>
  </w:style>
  <w:style w:type="paragraph" w:customStyle="1" w:styleId="DateandRecipient">
    <w:name w:val="Date and Recipient"/>
    <w:basedOn w:val="Normal"/>
    <w:rsid w:val="0097557C"/>
    <w:pPr>
      <w:spacing w:before="400"/>
    </w:pPr>
    <w:rPr>
      <w:color w:val="404040" w:themeColor="text1" w:themeTint="BF"/>
    </w:rPr>
  </w:style>
  <w:style w:type="paragraph" w:styleId="Signature">
    <w:name w:val="Signature"/>
    <w:basedOn w:val="Normal"/>
    <w:link w:val="SignatureChar"/>
    <w:rsid w:val="0097557C"/>
    <w:pPr>
      <w:spacing w:before="600"/>
    </w:pPr>
    <w:rPr>
      <w:color w:val="404040" w:themeColor="text1" w:themeTint="BF"/>
    </w:rPr>
  </w:style>
  <w:style w:type="character" w:customStyle="1" w:styleId="SignatureChar">
    <w:name w:val="Signature Char"/>
    <w:basedOn w:val="DefaultParagraphFont"/>
    <w:link w:val="Signature"/>
    <w:rsid w:val="0097557C"/>
    <w:rPr>
      <w:color w:val="404040" w:themeColor="text1" w:themeTint="BF"/>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BodyText"/>
    <w:link w:val="BodyTextFirstIndentChar"/>
    <w:semiHidden/>
    <w:unhideWhenUsed/>
    <w:rsid w:val="0097557C"/>
    <w:pPr>
      <w:spacing w:before="0"/>
      <w:ind w:firstLine="360"/>
    </w:pPr>
  </w:style>
  <w:style w:type="character" w:customStyle="1" w:styleId="BodyTextFirstIndentChar">
    <w:name w:val="Body Text First Indent Char"/>
    <w:basedOn w:val="BodyTextChar"/>
    <w:link w:val="BodyTextFirstIndent"/>
    <w:semiHidden/>
    <w:rsid w:val="0097557C"/>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after="200" w:line="240" w:lineRule="auto"/>
    </w:pPr>
    <w:rPr>
      <w:b/>
      <w:bCs/>
      <w:color w:val="405242" w:themeColor="accent1"/>
      <w:sz w:val="18"/>
      <w:szCs w:val="18"/>
    </w:rPr>
  </w:style>
  <w:style w:type="paragraph" w:styleId="Closing">
    <w:name w:val="Closing"/>
    <w:basedOn w:val="Normal"/>
    <w:link w:val="ClosingChar"/>
    <w:unhideWhenUsed/>
    <w:rsid w:val="0097557C"/>
    <w:pPr>
      <w:spacing w:line="240" w:lineRule="auto"/>
      <w:ind w:left="4320"/>
    </w:pPr>
  </w:style>
  <w:style w:type="character" w:customStyle="1" w:styleId="ClosingChar">
    <w:name w:val="Closing Char"/>
    <w:basedOn w:val="DefaultParagraphFont"/>
    <w:link w:val="Closing"/>
    <w:rsid w:val="0097557C"/>
  </w:style>
  <w:style w:type="paragraph" w:styleId="CommentText">
    <w:name w:val="annotation text"/>
    <w:basedOn w:val="Normal"/>
    <w:link w:val="CommentTextChar"/>
    <w:semiHidden/>
    <w:unhideWhenUsed/>
    <w:rsid w:val="0097557C"/>
    <w:pPr>
      <w:spacing w:line="240" w:lineRule="auto"/>
    </w:pPr>
    <w:rPr>
      <w:sz w:val="20"/>
      <w:szCs w:val="20"/>
    </w:rPr>
  </w:style>
  <w:style w:type="character" w:customStyle="1" w:styleId="CommentTextChar">
    <w:name w:val="Comment Text Char"/>
    <w:basedOn w:val="DefaultParagraphFont"/>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unhideWhenUsed/>
    <w:rsid w:val="0097557C"/>
    <w:pPr>
      <w:spacing w:line="240" w:lineRule="auto"/>
    </w:pPr>
    <w:rPr>
      <w:sz w:val="20"/>
      <w:szCs w:val="20"/>
    </w:rPr>
  </w:style>
  <w:style w:type="character" w:customStyle="1" w:styleId="EndnoteTextChar">
    <w:name w:val="Endnote Text Char"/>
    <w:basedOn w:val="DefaultParagraphFont"/>
    <w:link w:val="EndnoteText"/>
    <w:semiHidden/>
    <w:rsid w:val="0097557C"/>
    <w:rPr>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rsid w:val="0097557C"/>
    <w:rPr>
      <w:rFonts w:asciiTheme="majorHAnsi" w:eastAsiaTheme="majorEastAsia" w:hAnsiTheme="majorHAnsi" w:cstheme="majorBidi"/>
      <w:b/>
      <w:bCs/>
      <w:color w:val="303D31" w:themeColor="accent1" w:themeShade="BF"/>
      <w:sz w:val="28"/>
      <w:szCs w:val="28"/>
    </w:rPr>
  </w:style>
  <w:style w:type="character" w:customStyle="1" w:styleId="Heading2Char">
    <w:name w:val="Heading 2 Char"/>
    <w:basedOn w:val="DefaultParagraphFont"/>
    <w:link w:val="Heading2"/>
    <w:semiHidden/>
    <w:rsid w:val="0097557C"/>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qFormat/>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97557C"/>
    <w:rPr>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qFormat/>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qFormat/>
    <w:rsid w:val="0097557C"/>
  </w:style>
  <w:style w:type="paragraph" w:styleId="NormalWeb">
    <w:name w:val="Normal (Web)"/>
    <w:basedOn w:val="Normal"/>
    <w:semiHidden/>
    <w:unhideWhenUsed/>
    <w:rsid w:val="0097557C"/>
    <w:rPr>
      <w:rFonts w:ascii="Times New Roman" w:hAnsi="Times New Roman" w:cs="Times New Roman"/>
      <w:sz w:val="24"/>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qFormat/>
    <w:rsid w:val="0097557C"/>
    <w:rPr>
      <w:i/>
      <w:iCs/>
      <w:color w:val="000000" w:themeColor="text1"/>
    </w:rPr>
  </w:style>
  <w:style w:type="character" w:customStyle="1" w:styleId="QuoteChar">
    <w:name w:val="Quote Char"/>
    <w:basedOn w:val="DefaultParagraphFont"/>
    <w:link w:val="Quote"/>
    <w:rsid w:val="0097557C"/>
    <w:rPr>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qFormat/>
    <w:rsid w:val="0097557C"/>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97557C"/>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5F068740ED0B845B61AB0EAD359BA0A"/>
        <w:category>
          <w:name w:val="General"/>
          <w:gallery w:val="placeholder"/>
        </w:category>
        <w:types>
          <w:type w:val="bbPlcHdr"/>
        </w:types>
        <w:behaviors>
          <w:behavior w:val="content"/>
        </w:behaviors>
        <w:guid w:val="{D2AFBCF8-4F42-1546-94EB-9A9F082BC30A}"/>
      </w:docPartPr>
      <w:docPartBody>
        <w:p w:rsidR="00F96CFF" w:rsidRDefault="00F96CFF">
          <w:pPr>
            <w:pStyle w:val="BodyText"/>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F96CFF" w:rsidRDefault="00F96CFF">
          <w:pPr>
            <w:pStyle w:val="BodyText"/>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F96CFF" w:rsidRDefault="00F96CFF">
          <w:pPr>
            <w:pStyle w:val="25F068740ED0B845B61AB0EAD359BA0A"/>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altName w:val="ＭＳ Ｐ明朝"/>
    <w:panose1 w:val="02020600040205080304"/>
    <w:charset w:val="80"/>
    <w:family w:val="roman"/>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CFF"/>
    <w:rsid w:val="0011749C"/>
    <w:rsid w:val="00410F56"/>
    <w:rsid w:val="00F96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60" w:after="60"/>
    </w:pPr>
    <w:rPr>
      <w:rFonts w:eastAsiaTheme="minorHAnsi"/>
      <w:color w:val="404040" w:themeColor="text1" w:themeTint="BF"/>
      <w:sz w:val="20"/>
      <w:szCs w:val="20"/>
      <w:lang w:eastAsia="en-US"/>
    </w:rPr>
  </w:style>
  <w:style w:type="character" w:customStyle="1" w:styleId="BodyTextChar">
    <w:name w:val="Body Text Char"/>
    <w:basedOn w:val="DefaultParagraphFont"/>
    <w:link w:val="BodyText"/>
    <w:rPr>
      <w:rFonts w:eastAsiaTheme="minorHAnsi"/>
      <w:color w:val="404040" w:themeColor="text1" w:themeTint="BF"/>
      <w:sz w:val="20"/>
      <w:szCs w:val="20"/>
      <w:lang w:eastAsia="en-US"/>
    </w:rPr>
  </w:style>
  <w:style w:type="paragraph" w:customStyle="1" w:styleId="25F068740ED0B845B61AB0EAD359BA0A">
    <w:name w:val="25F068740ED0B845B61AB0EAD359BA0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60" w:after="60"/>
    </w:pPr>
    <w:rPr>
      <w:rFonts w:eastAsiaTheme="minorHAnsi"/>
      <w:color w:val="404040" w:themeColor="text1" w:themeTint="BF"/>
      <w:sz w:val="20"/>
      <w:szCs w:val="20"/>
      <w:lang w:eastAsia="en-US"/>
    </w:rPr>
  </w:style>
  <w:style w:type="character" w:customStyle="1" w:styleId="BodyTextChar">
    <w:name w:val="Body Text Char"/>
    <w:basedOn w:val="DefaultParagraphFont"/>
    <w:link w:val="BodyText"/>
    <w:rPr>
      <w:rFonts w:eastAsiaTheme="minorHAnsi"/>
      <w:color w:val="404040" w:themeColor="text1" w:themeTint="BF"/>
      <w:sz w:val="20"/>
      <w:szCs w:val="20"/>
      <w:lang w:eastAsia="en-US"/>
    </w:rPr>
  </w:style>
  <w:style w:type="paragraph" w:customStyle="1" w:styleId="25F068740ED0B845B61AB0EAD359BA0A">
    <w:name w:val="25F068740ED0B845B61AB0EAD359BA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26A00-0B01-43C8-93C2-25189CF78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Jones</dc:creator>
  <cp:lastModifiedBy>Don Jones</cp:lastModifiedBy>
  <cp:revision>2</cp:revision>
  <cp:lastPrinted>2013-09-02T14:27:00Z</cp:lastPrinted>
  <dcterms:created xsi:type="dcterms:W3CDTF">2013-09-02T17:11:00Z</dcterms:created>
  <dcterms:modified xsi:type="dcterms:W3CDTF">2013-09-02T17:11:00Z</dcterms:modified>
</cp:coreProperties>
</file>